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BAFDA" w14:textId="77777777" w:rsidR="00BF4CA4" w:rsidRPr="00522784" w:rsidRDefault="00BF4CA4" w:rsidP="00BF4CA4">
      <w:pPr>
        <w:jc w:val="center"/>
        <w:rPr>
          <w:b/>
          <w:sz w:val="60"/>
        </w:rPr>
      </w:pPr>
      <w:r w:rsidRPr="00522784">
        <w:rPr>
          <w:b/>
          <w:sz w:val="60"/>
        </w:rPr>
        <w:t>Word Volume Control Knob</w:t>
      </w:r>
      <w:r>
        <w:rPr>
          <w:b/>
          <w:sz w:val="60"/>
        </w:rPr>
        <w:t>*</w:t>
      </w:r>
    </w:p>
    <w:p w14:paraId="01860F46" w14:textId="77777777" w:rsidR="00BF4CA4" w:rsidRDefault="00BF4CA4" w:rsidP="00BF4CA4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16DEB040" wp14:editId="781C3E78">
            <wp:simplePos x="0" y="0"/>
            <wp:positionH relativeFrom="column">
              <wp:posOffset>28575</wp:posOffset>
            </wp:positionH>
            <wp:positionV relativeFrom="paragraph">
              <wp:posOffset>177800</wp:posOffset>
            </wp:positionV>
            <wp:extent cx="6069965" cy="1259840"/>
            <wp:effectExtent l="25400" t="25400" r="26035" b="35560"/>
            <wp:wrapTight wrapText="bothSides">
              <wp:wrapPolygon edited="0">
                <wp:start x="-90" y="-435"/>
                <wp:lineTo x="-90" y="21774"/>
                <wp:lineTo x="21602" y="21774"/>
                <wp:lineTo x="21602" y="-435"/>
                <wp:lineTo x="-90" y="-435"/>
              </wp:wrapPolygon>
            </wp:wrapTight>
            <wp:docPr id="2" name="Picture 2" descr="IMG_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2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6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23984" r="17265" b="5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1259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49213" w14:textId="77777777" w:rsidR="00BF4CA4" w:rsidRPr="00DF1464" w:rsidRDefault="00BF4CA4" w:rsidP="00BF4CA4">
      <w:pPr>
        <w:rPr>
          <w:b/>
          <w:sz w:val="32"/>
        </w:rPr>
      </w:pPr>
      <w:r>
        <w:rPr>
          <w:sz w:val="28"/>
        </w:rPr>
        <w:t xml:space="preserve">Brainstorm and record where different degrees of an original given word might be placed on a word continuum (see above). </w:t>
      </w:r>
      <w:r w:rsidRPr="00522784">
        <w:rPr>
          <w:sz w:val="28"/>
        </w:rPr>
        <w:t xml:space="preserve">It works as a thesaurus and gives both antonyms and synonyms for a </w:t>
      </w:r>
      <w:r>
        <w:rPr>
          <w:sz w:val="28"/>
        </w:rPr>
        <w:t xml:space="preserve">central </w:t>
      </w:r>
      <w:r w:rsidRPr="00522784">
        <w:rPr>
          <w:sz w:val="28"/>
        </w:rPr>
        <w:t xml:space="preserve">word. </w:t>
      </w:r>
    </w:p>
    <w:p w14:paraId="3D64ABBC" w14:textId="77777777" w:rsidR="00BF4CA4" w:rsidRPr="00522784" w:rsidRDefault="00BF4CA4" w:rsidP="00BF4CA4">
      <w:pPr>
        <w:rPr>
          <w:sz w:val="16"/>
        </w:rPr>
      </w:pPr>
    </w:p>
    <w:p w14:paraId="5A1D1F8D" w14:textId="77777777" w:rsidR="00BF4CA4" w:rsidRDefault="00BF4CA4" w:rsidP="00BF4CA4">
      <w:pPr>
        <w:rPr>
          <w:sz w:val="28"/>
        </w:rPr>
      </w:pPr>
      <w:r>
        <w:rPr>
          <w:sz w:val="28"/>
        </w:rPr>
        <w:t xml:space="preserve">An option for after the continuum is created: </w:t>
      </w:r>
      <w:r w:rsidRPr="00522784">
        <w:rPr>
          <w:sz w:val="28"/>
        </w:rPr>
        <w:t>Give examples of situations – ask students which word</w:t>
      </w:r>
      <w:r>
        <w:rPr>
          <w:sz w:val="28"/>
        </w:rPr>
        <w:t xml:space="preserve"> on the continuum</w:t>
      </w:r>
      <w:r w:rsidRPr="00522784">
        <w:rPr>
          <w:sz w:val="28"/>
        </w:rPr>
        <w:t xml:space="preserve"> best applies to the situation – and place the “control knob” (large </w:t>
      </w:r>
      <w:r>
        <w:rPr>
          <w:sz w:val="28"/>
        </w:rPr>
        <w:t>magnet) in the correct location (i.e.: What word describe how I feel about spiders crawling over me? – possible response is “despise” – student puts magnet near this word)</w:t>
      </w:r>
    </w:p>
    <w:p w14:paraId="2A505B10" w14:textId="77777777" w:rsidR="00BF4CA4" w:rsidRDefault="00BF4CA4" w:rsidP="00BF4CA4">
      <w:pPr>
        <w:rPr>
          <w:b/>
          <w:sz w:val="62"/>
        </w:rPr>
      </w:pPr>
      <w:r>
        <w:rPr>
          <w:sz w:val="28"/>
        </w:rPr>
        <w:t>Thinking moves: discover and explore nuance – meaning of different related words</w:t>
      </w:r>
    </w:p>
    <w:p w14:paraId="67C22B6F" w14:textId="77777777" w:rsidR="00BF4CA4" w:rsidRDefault="00BF4CA4"/>
    <w:p w14:paraId="1F092B20" w14:textId="77777777" w:rsidR="00B61748" w:rsidRPr="00DA73A7" w:rsidRDefault="00B61748" w:rsidP="00B61748">
      <w:pPr>
        <w:jc w:val="center"/>
        <w:rPr>
          <w:b/>
          <w:sz w:val="60"/>
        </w:rPr>
      </w:pPr>
      <w:r w:rsidRPr="00DA73A7">
        <w:rPr>
          <w:b/>
          <w:sz w:val="60"/>
        </w:rPr>
        <w:t>The Connection Game</w:t>
      </w:r>
      <w:r w:rsidRPr="00DA73A7">
        <w:rPr>
          <w:sz w:val="48"/>
        </w:rPr>
        <w:t>*</w:t>
      </w:r>
    </w:p>
    <w:p w14:paraId="3DC83062" w14:textId="77777777" w:rsidR="00B61748" w:rsidRPr="004D6E22" w:rsidRDefault="00B61748" w:rsidP="00B61748">
      <w:pPr>
        <w:rPr>
          <w:sz w:val="20"/>
        </w:rPr>
      </w:pPr>
    </w:p>
    <w:p w14:paraId="43F4FD90" w14:textId="77777777" w:rsidR="00B61748" w:rsidRPr="00DA73A7" w:rsidRDefault="00B61748" w:rsidP="00B61748">
      <w:pPr>
        <w:rPr>
          <w:i/>
          <w:sz w:val="48"/>
        </w:rPr>
      </w:pPr>
      <w:r w:rsidRPr="00DA73A7">
        <w:rPr>
          <w:i/>
          <w:sz w:val="48"/>
        </w:rPr>
        <w:t xml:space="preserve">Look carefully – can you </w:t>
      </w:r>
      <w:r>
        <w:rPr>
          <w:i/>
          <w:sz w:val="48"/>
        </w:rPr>
        <w:t>make</w:t>
      </w:r>
      <w:r w:rsidRPr="00DA73A7">
        <w:rPr>
          <w:i/>
          <w:sz w:val="48"/>
        </w:rPr>
        <w:t xml:space="preserve"> connections? What is the relationship between two people, things, </w:t>
      </w:r>
      <w:r>
        <w:rPr>
          <w:i/>
          <w:sz w:val="48"/>
        </w:rPr>
        <w:t>ideas or concepts in the image</w:t>
      </w:r>
      <w:r w:rsidRPr="00DA73A7">
        <w:rPr>
          <w:i/>
          <w:sz w:val="48"/>
        </w:rPr>
        <w:t>? What is the connection?</w:t>
      </w:r>
    </w:p>
    <w:p w14:paraId="28B04E9D" w14:textId="77777777" w:rsidR="00B61748" w:rsidRDefault="00B61748" w:rsidP="00B61748">
      <w:pPr>
        <w:rPr>
          <w:sz w:val="36"/>
        </w:rPr>
      </w:pPr>
    </w:p>
    <w:p w14:paraId="0EC49396" w14:textId="77777777" w:rsidR="008E5218" w:rsidRPr="00DA73A7" w:rsidRDefault="00B61748" w:rsidP="00B61748">
      <w:pPr>
        <w:rPr>
          <w:sz w:val="36"/>
        </w:rPr>
      </w:pPr>
      <w:r>
        <w:rPr>
          <w:sz w:val="36"/>
        </w:rPr>
        <w:t>Thinking moves: m</w:t>
      </w:r>
      <w:r w:rsidRPr="00DA73A7">
        <w:rPr>
          <w:sz w:val="36"/>
        </w:rPr>
        <w:t>ake comparisons</w:t>
      </w:r>
      <w:r>
        <w:rPr>
          <w:sz w:val="36"/>
        </w:rPr>
        <w:t>, t</w:t>
      </w:r>
      <w:r w:rsidRPr="00DA73A7">
        <w:rPr>
          <w:sz w:val="36"/>
        </w:rPr>
        <w:t>hink metaphorically</w:t>
      </w:r>
      <w:r>
        <w:rPr>
          <w:sz w:val="36"/>
        </w:rPr>
        <w:t>, s</w:t>
      </w:r>
      <w:r w:rsidRPr="00DA73A7">
        <w:rPr>
          <w:sz w:val="36"/>
        </w:rPr>
        <w:t>ynthesize</w:t>
      </w:r>
      <w:r>
        <w:rPr>
          <w:sz w:val="36"/>
        </w:rPr>
        <w:t>, discover</w:t>
      </w:r>
      <w:r w:rsidRPr="00DA73A7">
        <w:rPr>
          <w:sz w:val="36"/>
        </w:rPr>
        <w:t xml:space="preserve"> the essence</w:t>
      </w:r>
      <w:r>
        <w:rPr>
          <w:sz w:val="36"/>
        </w:rPr>
        <w:t>, f</w:t>
      </w:r>
      <w:r w:rsidRPr="00DA73A7">
        <w:rPr>
          <w:sz w:val="36"/>
        </w:rPr>
        <w:t>ind significance</w:t>
      </w:r>
      <w:r>
        <w:rPr>
          <w:sz w:val="36"/>
        </w:rPr>
        <w:t>, and d</w:t>
      </w:r>
      <w:r w:rsidRPr="00DA73A7">
        <w:rPr>
          <w:sz w:val="36"/>
        </w:rPr>
        <w:t>emonstrate evidential reasoning</w:t>
      </w:r>
      <w:bookmarkStart w:id="0" w:name="_GoBack"/>
      <w:bookmarkEnd w:id="0"/>
    </w:p>
    <w:p w14:paraId="265E9DF6" w14:textId="77777777" w:rsidR="00B61748" w:rsidRDefault="008E5218">
      <w:r>
        <w:t>*Created by Joni Chancer</w:t>
      </w:r>
    </w:p>
    <w:sectPr w:rsidR="00B61748" w:rsidSect="00A84CA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CA4"/>
    <w:rsid w:val="008E5218"/>
    <w:rsid w:val="00A84CA0"/>
    <w:rsid w:val="00B61748"/>
    <w:rsid w:val="00B870DE"/>
    <w:rsid w:val="00BF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E0A9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CA4"/>
    <w:rPr>
      <w:rFonts w:ascii="Calibri" w:eastAsia="Cambria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sheading">
    <w:name w:val="italics_heading"/>
    <w:basedOn w:val="DefaultParagraphFont"/>
    <w:rsid w:val="00BF4CA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CA4"/>
    <w:rPr>
      <w:rFonts w:ascii="Calibri" w:eastAsia="Cambria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sheading">
    <w:name w:val="italics_heading"/>
    <w:basedOn w:val="DefaultParagraphFont"/>
    <w:rsid w:val="00BF4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151</Words>
  <Characters>866</Characters>
  <Application>Microsoft Macintosh Word</Application>
  <DocSecurity>0</DocSecurity>
  <Lines>7</Lines>
  <Paragraphs>2</Paragraphs>
  <ScaleCrop>false</ScaleCrop>
  <Company>Oniracom Corp.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Wald</dc:creator>
  <cp:keywords/>
  <dc:description/>
  <cp:lastModifiedBy>Mike Wald</cp:lastModifiedBy>
  <cp:revision>2</cp:revision>
  <dcterms:created xsi:type="dcterms:W3CDTF">2011-08-10T21:35:00Z</dcterms:created>
  <dcterms:modified xsi:type="dcterms:W3CDTF">2011-08-11T15:37:00Z</dcterms:modified>
</cp:coreProperties>
</file>